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u w:val="single"/>
        </w:rPr>
      </w:pPr>
      <w:r w:rsidDel="00000000" w:rsidR="00000000" w:rsidRPr="00000000">
        <w:rPr>
          <w:rFonts w:ascii="Arial" w:cs="Arial" w:eastAsia="Arial" w:hAnsi="Arial"/>
          <w:b w:val="1"/>
          <w:u w:val="single"/>
          <w:rtl w:val="0"/>
        </w:rPr>
        <w:t xml:space="preserve">Draft </w:t>
      </w:r>
      <w:r w:rsidDel="00000000" w:rsidR="00000000" w:rsidRPr="00000000">
        <w:rPr>
          <w:rFonts w:ascii="Arial" w:cs="Arial" w:eastAsia="Arial" w:hAnsi="Arial"/>
          <w:b w:val="1"/>
          <w:u w:val="single"/>
          <w:rtl w:val="0"/>
        </w:rPr>
        <w:t xml:space="preserve">Resolution</w:t>
      </w:r>
    </w:p>
    <w:p w:rsidR="00000000" w:rsidDel="00000000" w:rsidP="00000000" w:rsidRDefault="00000000" w:rsidRPr="00000000" w14:paraId="00000002">
      <w:pPr>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 </w:t>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FORUM: Special Conference</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QUESTION OF: Redefining the Refugee Status and the Scope of Refugee Protection</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SUBMITTED BY: Ukraine </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CO SUBMITTED BY: The Kingdom of Spain, the United</w:t>
      </w:r>
      <w:r w:rsidDel="00000000" w:rsidR="00000000" w:rsidRPr="00000000">
        <w:rPr>
          <w:rFonts w:ascii="Arial" w:cs="Arial" w:eastAsia="Arial" w:hAnsi="Arial"/>
          <w:rtl w:val="0"/>
        </w:rPr>
        <w:t xml:space="preserve"> Kingdom of Great Britain and Northern Ireland, Commonwealth of Australia, Kingdom of Morocco, Republic of Bangladesh, Republic of India, Federal Republic of Germany, United States of America, the People's Republic of China, the Kingdom of Sweden </w: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i w:val="1"/>
        </w:rPr>
      </w:pPr>
      <w:r w:rsidDel="00000000" w:rsidR="00000000" w:rsidRPr="00000000">
        <w:rPr>
          <w:rFonts w:ascii="Arial" w:cs="Arial" w:eastAsia="Arial" w:hAnsi="Arial"/>
          <w:i w:val="1"/>
          <w:rtl w:val="0"/>
        </w:rPr>
        <w:t xml:space="preserve">Special Conference Committee,</w:t>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ind w:firstLine="850.3937007874017"/>
        <w:rPr>
          <w:rFonts w:ascii="Arial" w:cs="Arial" w:eastAsia="Arial" w:hAnsi="Arial"/>
        </w:rPr>
      </w:pPr>
      <w:r w:rsidDel="00000000" w:rsidR="00000000" w:rsidRPr="00000000">
        <w:rPr>
          <w:rFonts w:ascii="Arial" w:cs="Arial" w:eastAsia="Arial" w:hAnsi="Arial"/>
          <w:i w:val="1"/>
          <w:rtl w:val="0"/>
        </w:rPr>
        <w:t xml:space="preserve">Alarmed</w:t>
      </w:r>
      <w:r w:rsidDel="00000000" w:rsidR="00000000" w:rsidRPr="00000000">
        <w:rPr>
          <w:rFonts w:ascii="Arial" w:cs="Arial" w:eastAsia="Arial" w:hAnsi="Arial"/>
          <w:rtl w:val="0"/>
        </w:rPr>
        <w:t xml:space="preserve"> by the fact that governments in their selfishness happen to deny helping refugees in their countries,</w:t>
      </w:r>
    </w:p>
    <w:p w:rsidR="00000000" w:rsidDel="00000000" w:rsidP="00000000" w:rsidRDefault="00000000" w:rsidRPr="00000000" w14:paraId="0000000B">
      <w:pPr>
        <w:ind w:firstLine="850.3937007874017"/>
        <w:rPr>
          <w:rFonts w:ascii="Arial" w:cs="Arial" w:eastAsia="Arial" w:hAnsi="Arial"/>
        </w:rPr>
      </w:pPr>
      <w:r w:rsidDel="00000000" w:rsidR="00000000" w:rsidRPr="00000000">
        <w:rPr>
          <w:rFonts w:ascii="Arial" w:cs="Arial" w:eastAsia="Arial" w:hAnsi="Arial"/>
          <w:i w:val="1"/>
          <w:rtl w:val="0"/>
        </w:rPr>
        <w:t xml:space="preserve">Fully alarmed</w:t>
      </w:r>
      <w:r w:rsidDel="00000000" w:rsidR="00000000" w:rsidRPr="00000000">
        <w:rPr>
          <w:rFonts w:ascii="Arial" w:cs="Arial" w:eastAsia="Arial" w:hAnsi="Arial"/>
          <w:rtl w:val="0"/>
        </w:rPr>
        <w:t xml:space="preserve"> by the fact that refugees, when no help is offered, happen to seek shelters in inhumane conditions putting their health and life at risk,</w:t>
      </w:r>
    </w:p>
    <w:p w:rsidR="00000000" w:rsidDel="00000000" w:rsidP="00000000" w:rsidRDefault="00000000" w:rsidRPr="00000000" w14:paraId="0000000C">
      <w:pPr>
        <w:ind w:firstLine="850.3937007874017"/>
        <w:rPr>
          <w:rFonts w:ascii="Arial" w:cs="Arial" w:eastAsia="Arial" w:hAnsi="Arial"/>
        </w:rPr>
      </w:pPr>
      <w:r w:rsidDel="00000000" w:rsidR="00000000" w:rsidRPr="00000000">
        <w:rPr>
          <w:rFonts w:ascii="Arial" w:cs="Arial" w:eastAsia="Arial" w:hAnsi="Arial"/>
          <w:i w:val="1"/>
          <w:rtl w:val="0"/>
        </w:rPr>
        <w:t xml:space="preserve">Emphasising</w:t>
      </w:r>
      <w:r w:rsidDel="00000000" w:rsidR="00000000" w:rsidRPr="00000000">
        <w:rPr>
          <w:rFonts w:ascii="Arial" w:cs="Arial" w:eastAsia="Arial" w:hAnsi="Arial"/>
          <w:rtl w:val="0"/>
        </w:rPr>
        <w:t xml:space="preserve"> that refugees pose no threat to our societies,</w:t>
      </w:r>
    </w:p>
    <w:p w:rsidR="00000000" w:rsidDel="00000000" w:rsidP="00000000" w:rsidRDefault="00000000" w:rsidRPr="00000000" w14:paraId="0000000D">
      <w:pPr>
        <w:ind w:firstLine="850.3937007874017"/>
        <w:rPr>
          <w:rFonts w:ascii="Arial" w:cs="Arial" w:eastAsia="Arial" w:hAnsi="Arial"/>
        </w:rPr>
      </w:pPr>
      <w:r w:rsidDel="00000000" w:rsidR="00000000" w:rsidRPr="00000000">
        <w:rPr>
          <w:rFonts w:ascii="Arial" w:cs="Arial" w:eastAsia="Arial" w:hAnsi="Arial"/>
          <w:i w:val="1"/>
          <w:rtl w:val="0"/>
        </w:rPr>
        <w:t xml:space="preserve">Keeping in mind</w:t>
      </w:r>
      <w:r w:rsidDel="00000000" w:rsidR="00000000" w:rsidRPr="00000000">
        <w:rPr>
          <w:rFonts w:ascii="Arial" w:cs="Arial" w:eastAsia="Arial" w:hAnsi="Arial"/>
          <w:rtl w:val="0"/>
        </w:rPr>
        <w:t xml:space="preserve"> that as human beings who live in a healthy society, refusing to help others in need, if we have appropriate conditions to do so, might be considered unethical.</w:t>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numPr>
          <w:ilvl w:val="0"/>
          <w:numId w:val="1"/>
        </w:numPr>
        <w:spacing w:after="200" w:lineRule="auto"/>
        <w:ind w:left="720" w:hanging="294.80314960629914"/>
        <w:rPr>
          <w:rFonts w:ascii="Arial" w:cs="Arial" w:eastAsia="Arial" w:hAnsi="Arial"/>
          <w:u w:val="none"/>
        </w:rPr>
      </w:pPr>
      <w:r w:rsidDel="00000000" w:rsidR="00000000" w:rsidRPr="00000000">
        <w:rPr>
          <w:rFonts w:ascii="Arial" w:cs="Arial" w:eastAsia="Arial" w:hAnsi="Arial"/>
          <w:u w:val="single"/>
          <w:rtl w:val="0"/>
        </w:rPr>
        <w:t xml:space="preserve">Expresses its appreciation</w:t>
      </w:r>
      <w:r w:rsidDel="00000000" w:rsidR="00000000" w:rsidRPr="00000000">
        <w:rPr>
          <w:rFonts w:ascii="Arial" w:cs="Arial" w:eastAsia="Arial" w:hAnsi="Arial"/>
          <w:rtl w:val="0"/>
        </w:rPr>
        <w:t xml:space="preserve"> for organizations such as UNHCR and all </w:t>
      </w:r>
      <w:r w:rsidDel="00000000" w:rsidR="00000000" w:rsidRPr="00000000">
        <w:rPr>
          <w:rFonts w:ascii="Arial" w:cs="Arial" w:eastAsia="Arial" w:hAnsi="Arial"/>
          <w:rtl w:val="0"/>
        </w:rPr>
        <w:t xml:space="preserve">governments </w:t>
      </w:r>
      <w:r w:rsidDel="00000000" w:rsidR="00000000" w:rsidRPr="00000000">
        <w:rPr>
          <w:rFonts w:ascii="Arial" w:cs="Arial" w:eastAsia="Arial" w:hAnsi="Arial"/>
          <w:rtl w:val="0"/>
        </w:rPr>
        <w:t xml:space="preserve">that decided to help refugees in finding proper asylum;</w:t>
      </w:r>
    </w:p>
    <w:p w:rsidR="00000000" w:rsidDel="00000000" w:rsidP="00000000" w:rsidRDefault="00000000" w:rsidRPr="00000000" w14:paraId="00000010">
      <w:pPr>
        <w:numPr>
          <w:ilvl w:val="0"/>
          <w:numId w:val="1"/>
        </w:numPr>
        <w:spacing w:after="200" w:before="0" w:lineRule="auto"/>
        <w:ind w:left="720" w:hanging="294.80314960629914"/>
        <w:rPr>
          <w:rFonts w:ascii="Arial" w:cs="Arial" w:eastAsia="Arial" w:hAnsi="Arial"/>
          <w:u w:val="none"/>
        </w:rPr>
      </w:pPr>
      <w:r w:rsidDel="00000000" w:rsidR="00000000" w:rsidRPr="00000000">
        <w:rPr>
          <w:rFonts w:ascii="Arial" w:cs="Arial" w:eastAsia="Arial" w:hAnsi="Arial"/>
          <w:u w:val="single"/>
          <w:rtl w:val="0"/>
        </w:rPr>
        <w:t xml:space="preserve">Proclaims</w:t>
      </w:r>
      <w:r w:rsidDel="00000000" w:rsidR="00000000" w:rsidRPr="00000000">
        <w:rPr>
          <w:rFonts w:ascii="Arial" w:cs="Arial" w:eastAsia="Arial" w:hAnsi="Arial"/>
          <w:rtl w:val="0"/>
        </w:rPr>
        <w:t xml:space="preserve"> that refugee shall mean a person who is not a citizen of the country that they apply for asylum and who, on account of a well-founded fear of becoming a victim of war, </w:t>
      </w:r>
      <w:r w:rsidDel="00000000" w:rsidR="00000000" w:rsidRPr="00000000">
        <w:rPr>
          <w:rFonts w:ascii="Arial" w:cs="Arial" w:eastAsia="Arial" w:hAnsi="Arial"/>
          <w:rtl w:val="0"/>
        </w:rPr>
        <w:t xml:space="preserve">climate crisis</w:t>
      </w:r>
      <w:r w:rsidDel="00000000" w:rsidR="00000000" w:rsidRPr="00000000">
        <w:rPr>
          <w:rFonts w:ascii="Arial" w:cs="Arial" w:eastAsia="Arial" w:hAnsi="Arial"/>
          <w:rtl w:val="0"/>
        </w:rPr>
        <w:t xml:space="preserve">, persecution for reasons of race, religion, ethnicity, nationality, membership of a particular social group or political opinion, is outside the country of his nationality and is unable or is unwilling to avail himself of the protection of this country owing to the said fear;or, having no nationality and being outside the country of his former habitual residence, is unable or is unwilling to return to such country on account of the said fear;</w:t>
      </w:r>
    </w:p>
    <w:p w:rsidR="00000000" w:rsidDel="00000000" w:rsidP="00000000" w:rsidRDefault="00000000" w:rsidRPr="00000000" w14:paraId="00000011">
      <w:pPr>
        <w:numPr>
          <w:ilvl w:val="0"/>
          <w:numId w:val="1"/>
        </w:numPr>
        <w:spacing w:after="0" w:afterAutospacing="0"/>
        <w:ind w:left="720" w:hanging="294.80314960629914"/>
        <w:rPr>
          <w:rFonts w:ascii="Arial" w:cs="Arial" w:eastAsia="Arial" w:hAnsi="Arial"/>
          <w:u w:val="none"/>
        </w:rPr>
      </w:pPr>
      <w:r w:rsidDel="00000000" w:rsidR="00000000" w:rsidRPr="00000000">
        <w:rPr>
          <w:rFonts w:ascii="Arial" w:cs="Arial" w:eastAsia="Arial" w:hAnsi="Arial"/>
          <w:u w:val="single"/>
          <w:rtl w:val="0"/>
        </w:rPr>
        <w:t xml:space="preserve">Strongly advises</w:t>
      </w:r>
      <w:r w:rsidDel="00000000" w:rsidR="00000000" w:rsidRPr="00000000">
        <w:rPr>
          <w:rFonts w:ascii="Arial" w:cs="Arial" w:eastAsia="Arial" w:hAnsi="Arial"/>
          <w:rtl w:val="0"/>
        </w:rPr>
        <w:t xml:space="preserve"> that refugee status shall not be granted to a person:</w:t>
      </w:r>
    </w:p>
    <w:p w:rsidR="00000000" w:rsidDel="00000000" w:rsidP="00000000" w:rsidRDefault="00000000" w:rsidRPr="00000000" w14:paraId="00000012">
      <w:pPr>
        <w:numPr>
          <w:ilvl w:val="1"/>
          <w:numId w:val="1"/>
        </w:numPr>
        <w:spacing w:after="0" w:afterAutospacing="0"/>
        <w:ind w:left="1440" w:hanging="360"/>
        <w:rPr>
          <w:rFonts w:ascii="Arial" w:cs="Arial" w:eastAsia="Arial" w:hAnsi="Arial"/>
          <w:u w:val="none"/>
        </w:rPr>
      </w:pPr>
      <w:r w:rsidDel="00000000" w:rsidR="00000000" w:rsidRPr="00000000">
        <w:rPr>
          <w:rFonts w:ascii="Arial" w:cs="Arial" w:eastAsia="Arial" w:hAnsi="Arial"/>
          <w:rtl w:val="0"/>
        </w:rPr>
        <w:t xml:space="preserve">who committed a crime against peace, a war crime or crime against mankind and humanity as defined in international legal instruments,</w:t>
      </w:r>
    </w:p>
    <w:p w:rsidR="00000000" w:rsidDel="00000000" w:rsidP="00000000" w:rsidRDefault="00000000" w:rsidRPr="00000000" w14:paraId="00000013">
      <w:pPr>
        <w:numPr>
          <w:ilvl w:val="1"/>
          <w:numId w:val="1"/>
        </w:numPr>
        <w:spacing w:after="0" w:afterAutospacing="0"/>
        <w:ind w:left="1440" w:hanging="360"/>
        <w:rPr>
          <w:rFonts w:ascii="Arial" w:cs="Arial" w:eastAsia="Arial" w:hAnsi="Arial"/>
          <w:u w:val="none"/>
        </w:rPr>
      </w:pPr>
      <w:r w:rsidDel="00000000" w:rsidR="00000000" w:rsidRPr="00000000">
        <w:rPr>
          <w:rFonts w:ascii="Arial" w:cs="Arial" w:eastAsia="Arial" w:hAnsi="Arial"/>
          <w:rtl w:val="0"/>
        </w:rPr>
        <w:t xml:space="preserve">who committed a serious crime of non-political nature outside the country in prior to gain asylum with the intention of acquiring refugee status, if the deed committed by such a person is classified as a serious crime,</w:t>
      </w:r>
    </w:p>
    <w:p w:rsidR="00000000" w:rsidDel="00000000" w:rsidP="00000000" w:rsidRDefault="00000000" w:rsidRPr="00000000" w14:paraId="00000014">
      <w:pPr>
        <w:numPr>
          <w:ilvl w:val="1"/>
          <w:numId w:val="1"/>
        </w:numPr>
        <w:spacing w:after="0" w:afterAutospacing="0"/>
        <w:ind w:left="1440" w:hanging="360"/>
        <w:rPr>
          <w:rFonts w:ascii="Arial" w:cs="Arial" w:eastAsia="Arial" w:hAnsi="Arial"/>
          <w:u w:val="none"/>
        </w:rPr>
      </w:pPr>
      <w:r w:rsidDel="00000000" w:rsidR="00000000" w:rsidRPr="00000000">
        <w:rPr>
          <w:rFonts w:ascii="Arial" w:cs="Arial" w:eastAsia="Arial" w:hAnsi="Arial"/>
          <w:rtl w:val="0"/>
        </w:rPr>
        <w:t xml:space="preserve">who was found guilty in committing deeds that conflict with the goals and principles of the United Nations,</w:t>
      </w:r>
    </w:p>
    <w:p w:rsidR="00000000" w:rsidDel="00000000" w:rsidP="00000000" w:rsidRDefault="00000000" w:rsidRPr="00000000" w14:paraId="00000015">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Calls the governments to promote the preservation of refugees family unity. Family members of a person granted refugee status shall have the right to arrive to this country for the purpose of reuniting with his/her family and to acquire refugee status. Refugees shall have the right to free departure from country within where they were provided safety for the purpose of reuniting with their families either;</w:t>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numPr>
          <w:ilvl w:val="0"/>
          <w:numId w:val="1"/>
        </w:numPr>
        <w:spacing w:after="200" w:before="0" w:lineRule="auto"/>
        <w:ind w:left="720" w:hanging="360"/>
        <w:rPr>
          <w:rFonts w:ascii="Arial" w:cs="Arial" w:eastAsia="Arial" w:hAnsi="Arial"/>
          <w:u w:val="none"/>
        </w:rPr>
      </w:pPr>
      <w:r w:rsidDel="00000000" w:rsidR="00000000" w:rsidRPr="00000000">
        <w:rPr>
          <w:rFonts w:ascii="Arial" w:cs="Arial" w:eastAsia="Arial" w:hAnsi="Arial"/>
          <w:rtl w:val="0"/>
        </w:rPr>
        <w:t xml:space="preserve">Further proclaims that no refugee may be expelled or forcibly returned to the country where his or her life or freedom is threatened for reasons of race, religion, ethnicity, nationality, membership of a particular social group or political opinion. No refugee may be expelled or forcibly returned to countries where he/she may suffer torture and other severe, inhuman or degrading treatment or punishment, or to such country from where the refugee may be expelled or forcibly returned to the country where his or her life or freedom is threatened. This point, however, shall not apply to refugees convicted for a severe crime;</w:t>
      </w:r>
    </w:p>
    <w:p w:rsidR="00000000" w:rsidDel="00000000" w:rsidP="00000000" w:rsidRDefault="00000000" w:rsidRPr="00000000" w14:paraId="00000018">
      <w:pPr>
        <w:numPr>
          <w:ilvl w:val="0"/>
          <w:numId w:val="1"/>
        </w:numPr>
        <w:ind w:left="720" w:hanging="360"/>
        <w:rPr>
          <w:rFonts w:ascii="Arial" w:cs="Arial" w:eastAsia="Arial" w:hAnsi="Arial"/>
          <w:u w:val="none"/>
        </w:rPr>
      </w:pPr>
      <w:r w:rsidDel="00000000" w:rsidR="00000000" w:rsidRPr="00000000">
        <w:rPr>
          <w:rFonts w:ascii="Arial" w:cs="Arial" w:eastAsia="Arial" w:hAnsi="Arial"/>
          <w:u w:val="single"/>
          <w:rtl w:val="0"/>
        </w:rPr>
        <w:t xml:space="preserve">Proclaims</w:t>
      </w:r>
      <w:r w:rsidDel="00000000" w:rsidR="00000000" w:rsidRPr="00000000">
        <w:rPr>
          <w:rFonts w:ascii="Arial" w:cs="Arial" w:eastAsia="Arial" w:hAnsi="Arial"/>
          <w:rtl w:val="0"/>
        </w:rPr>
        <w:t xml:space="preserve"> that if a refugee stays in the country of his asylum for more than 7 years they should have the same rights as citizens of this country.</w:t>
      </w: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Encourages people affected by environmental disasters, air pollution or any others side effects of climate changes to relocate within their country instead of fleeing to another country. In order to keep them within their homeland, avoid deploying other countries resources, and adopting unnecessarily the refugee status;</w:t>
      </w: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Further recommend the UNHCR and the government to help internally displaced people and ensure them temporary housing, food, health care, education, infrastructure, intend job market.</w:t>
      </w:r>
      <w:r w:rsidDel="00000000" w:rsidR="00000000" w:rsidRPr="00000000">
        <w:rPr>
          <w:rtl w:val="0"/>
        </w:rPr>
      </w:r>
    </w:p>
    <w:p w:rsidR="00000000" w:rsidDel="00000000" w:rsidP="00000000" w:rsidRDefault="00000000" w:rsidRPr="00000000" w14:paraId="0000001D">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E">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 Further stresses the necessity to resolve the root of the problem, and as such considers as the main priority of refugee protection the settlement of the issues that incentivated people's migration. </w:t>
      </w:r>
    </w:p>
    <w:p w:rsidR="00000000" w:rsidDel="00000000" w:rsidP="00000000" w:rsidRDefault="00000000" w:rsidRPr="00000000" w14:paraId="0000001F">
      <w:pPr>
        <w:numPr>
          <w:ilvl w:val="0"/>
          <w:numId w:val="1"/>
        </w:numPr>
        <w:shd w:fill="ffffff" w:val="clear"/>
        <w:spacing w:after="0" w:line="276" w:lineRule="auto"/>
        <w:ind w:left="720" w:hanging="360"/>
        <w:rPr>
          <w:rFonts w:ascii="Arial" w:cs="Arial" w:eastAsia="Arial" w:hAnsi="Arial"/>
        </w:rPr>
      </w:pPr>
      <w:r w:rsidDel="00000000" w:rsidR="00000000" w:rsidRPr="00000000">
        <w:rPr>
          <w:rFonts w:ascii="Arial" w:cs="Arial" w:eastAsia="Arial" w:hAnsi="Arial"/>
          <w:color w:val="454545"/>
          <w:u w:val="single"/>
          <w:rtl w:val="0"/>
        </w:rPr>
        <w:t xml:space="preserve">Affirms</w:t>
      </w:r>
      <w:r w:rsidDel="00000000" w:rsidR="00000000" w:rsidRPr="00000000">
        <w:rPr>
          <w:rFonts w:ascii="Arial" w:cs="Arial" w:eastAsia="Arial" w:hAnsi="Arial"/>
          <w:color w:val="454545"/>
          <w:rtl w:val="0"/>
        </w:rPr>
        <w:t xml:space="preserve">, each Party shall regularly submit its nationally determined contributions (NDCs) setting out its greenhouse gas emission reduction commitments.</w:t>
      </w:r>
      <w:r w:rsidDel="00000000" w:rsidR="00000000" w:rsidRPr="00000000">
        <w:rPr>
          <w:rtl w:val="0"/>
        </w:rPr>
      </w:r>
    </w:p>
    <w:p w:rsidR="00000000" w:rsidDel="00000000" w:rsidP="00000000" w:rsidRDefault="00000000" w:rsidRPr="00000000" w14:paraId="00000020">
      <w:pPr>
        <w:ind w:left="720" w:firstLine="0"/>
        <w:rPr>
          <w:rFonts w:ascii="Arial" w:cs="Arial" w:eastAsia="Arial" w:hAnsi="Arial"/>
          <w:shd w:fill="fce5cd" w:val="clear"/>
        </w:rPr>
      </w:pPr>
      <w:r w:rsidDel="00000000" w:rsidR="00000000" w:rsidRPr="00000000">
        <w:rPr>
          <w:rtl w:val="0"/>
        </w:rPr>
      </w:r>
    </w:p>
    <w:p w:rsidR="00000000" w:rsidDel="00000000" w:rsidP="00000000" w:rsidRDefault="00000000" w:rsidRPr="00000000" w14:paraId="00000021">
      <w:pPr>
        <w:ind w:left="720" w:firstLine="0"/>
        <w:rPr>
          <w:rFonts w:ascii="Arial" w:cs="Arial" w:eastAsia="Arial" w:hAnsi="Arial"/>
          <w:shd w:fill="fce5cd" w:val="clear"/>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